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78" w:rsidRPr="00A47278" w:rsidRDefault="00A47278" w:rsidP="00A47278">
      <w:pPr>
        <w:spacing w:after="150" w:line="240" w:lineRule="auto"/>
        <w:outlineLvl w:val="0"/>
        <w:rPr>
          <w:rFonts w:ascii="Roboto" w:eastAsia="Times New Roman" w:hAnsi="Roboto" w:cs="Times New Roman"/>
          <w:color w:val="000000"/>
          <w:kern w:val="36"/>
          <w:sz w:val="48"/>
          <w:szCs w:val="48"/>
          <w:lang w:eastAsia="it-IT"/>
        </w:rPr>
      </w:pPr>
      <w:r w:rsidRPr="00A47278">
        <w:rPr>
          <w:rFonts w:ascii="Roboto" w:eastAsia="Times New Roman" w:hAnsi="Roboto" w:cs="Times New Roman"/>
          <w:color w:val="000000"/>
          <w:kern w:val="36"/>
          <w:sz w:val="48"/>
          <w:szCs w:val="48"/>
          <w:lang w:eastAsia="it-IT"/>
        </w:rPr>
        <w:t>Tecnicadellascuola.it – Elenchi aggiuntivi prima fascia GPS, specializzazione su sostegno e abilitazione su materia, bisogna inserirli entrambi? Redazione</w:t>
      </w:r>
    </w:p>
    <w:p w:rsidR="00A47278" w:rsidRPr="00A47278" w:rsidRDefault="00A47278" w:rsidP="00A47278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it-IT"/>
        </w:rPr>
      </w:pPr>
      <w:r w:rsidRPr="00A47278">
        <w:rPr>
          <w:rFonts w:ascii="Times New Roman" w:eastAsia="Times New Roman" w:hAnsi="Times New Roman" w:cs="Times New Roman"/>
          <w:noProof/>
          <w:color w:val="999999"/>
          <w:sz w:val="24"/>
          <w:szCs w:val="24"/>
          <w:lang w:eastAsia="it-IT"/>
        </w:rPr>
        <w:drawing>
          <wp:inline distT="0" distB="0" distL="0" distR="0">
            <wp:extent cx="914400" cy="914400"/>
            <wp:effectExtent l="0" t="0" r="0" b="0"/>
            <wp:docPr id="1" name="Immagine 1" descr="red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azi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47278">
        <w:rPr>
          <w:rFonts w:ascii="Times New Roman" w:eastAsia="Times New Roman" w:hAnsi="Times New Roman" w:cs="Times New Roman"/>
          <w:color w:val="999999"/>
          <w:sz w:val="24"/>
          <w:szCs w:val="24"/>
          <w:lang w:eastAsia="it-IT"/>
        </w:rPr>
        <w:t>by</w:t>
      </w:r>
      <w:proofErr w:type="gramEnd"/>
      <w:r w:rsidRPr="00A47278">
        <w:rPr>
          <w:rFonts w:ascii="Times New Roman" w:eastAsia="Times New Roman" w:hAnsi="Times New Roman" w:cs="Times New Roman"/>
          <w:color w:val="999999"/>
          <w:sz w:val="24"/>
          <w:szCs w:val="24"/>
          <w:lang w:eastAsia="it-IT"/>
        </w:rPr>
        <w:t> </w:t>
      </w:r>
      <w:proofErr w:type="spellStart"/>
      <w:r w:rsidRPr="00A47278">
        <w:rPr>
          <w:rFonts w:ascii="Times New Roman" w:eastAsia="Times New Roman" w:hAnsi="Times New Roman" w:cs="Times New Roman"/>
          <w:color w:val="999999"/>
          <w:sz w:val="24"/>
          <w:szCs w:val="24"/>
          <w:lang w:eastAsia="it-IT"/>
        </w:rPr>
        <w:fldChar w:fldCharType="begin"/>
      </w:r>
      <w:r w:rsidRPr="00A47278">
        <w:rPr>
          <w:rFonts w:ascii="Times New Roman" w:eastAsia="Times New Roman" w:hAnsi="Times New Roman" w:cs="Times New Roman"/>
          <w:color w:val="999999"/>
          <w:sz w:val="24"/>
          <w:szCs w:val="24"/>
          <w:lang w:eastAsia="it-IT"/>
        </w:rPr>
        <w:instrText xml:space="preserve"> HYPERLINK "https://www.professionedocente.com/blog/author/redazione/" </w:instrText>
      </w:r>
      <w:r w:rsidRPr="00A47278">
        <w:rPr>
          <w:rFonts w:ascii="Times New Roman" w:eastAsia="Times New Roman" w:hAnsi="Times New Roman" w:cs="Times New Roman"/>
          <w:color w:val="999999"/>
          <w:sz w:val="24"/>
          <w:szCs w:val="24"/>
          <w:lang w:eastAsia="it-IT"/>
        </w:rPr>
        <w:fldChar w:fldCharType="separate"/>
      </w:r>
      <w:r w:rsidRPr="00A472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redazione</w:t>
      </w:r>
      <w:r w:rsidRPr="00A47278">
        <w:rPr>
          <w:rFonts w:ascii="Times New Roman" w:eastAsia="Times New Roman" w:hAnsi="Times New Roman" w:cs="Times New Roman"/>
          <w:color w:val="999999"/>
          <w:sz w:val="24"/>
          <w:szCs w:val="24"/>
          <w:lang w:eastAsia="it-IT"/>
        </w:rPr>
        <w:fldChar w:fldCharType="end"/>
      </w:r>
      <w:hyperlink r:id="rId5" w:history="1">
        <w:r w:rsidRPr="00A47278">
          <w:rPr>
            <w:rFonts w:ascii="Times New Roman" w:eastAsia="Times New Roman" w:hAnsi="Times New Roman" w:cs="Times New Roman"/>
            <w:color w:val="999999"/>
            <w:sz w:val="24"/>
            <w:szCs w:val="24"/>
            <w:lang w:eastAsia="it-IT"/>
          </w:rPr>
          <w:t>Aprile</w:t>
        </w:r>
        <w:proofErr w:type="spellEnd"/>
        <w:r w:rsidRPr="00A47278">
          <w:rPr>
            <w:rFonts w:ascii="Times New Roman" w:eastAsia="Times New Roman" w:hAnsi="Times New Roman" w:cs="Times New Roman"/>
            <w:color w:val="999999"/>
            <w:sz w:val="24"/>
            <w:szCs w:val="24"/>
            <w:lang w:eastAsia="it-IT"/>
          </w:rPr>
          <w:t xml:space="preserve"> 17, 2025</w:t>
        </w:r>
      </w:hyperlink>
      <w:hyperlink r:id="rId6" w:anchor="respond" w:history="1">
        <w:r w:rsidRPr="00A47278">
          <w:rPr>
            <w:rFonts w:ascii="Times New Roman" w:eastAsia="Times New Roman" w:hAnsi="Times New Roman" w:cs="Times New Roman"/>
            <w:color w:val="999999"/>
            <w:sz w:val="24"/>
            <w:szCs w:val="24"/>
            <w:lang w:eastAsia="it-IT"/>
          </w:rPr>
          <w:t>0</w:t>
        </w:r>
      </w:hyperlink>
    </w:p>
    <w:p w:rsidR="00A47278" w:rsidRPr="00A47278" w:rsidRDefault="00A47278" w:rsidP="00A47278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it-IT"/>
        </w:rPr>
      </w:pPr>
      <w:bookmarkStart w:id="0" w:name="_GoBack"/>
      <w:bookmarkEnd w:id="0"/>
      <w:r w:rsidRPr="00A47278">
        <w:rPr>
          <w:rFonts w:ascii="Segoe UI" w:eastAsia="Times New Roman" w:hAnsi="Segoe UI" w:cs="Segoe UI"/>
          <w:color w:val="404040"/>
          <w:sz w:val="27"/>
          <w:szCs w:val="27"/>
          <w:lang w:eastAsia="it-IT"/>
        </w:rPr>
        <w:t>Per procedere alla compilazione dell’istanza per la compilazione degli elenchi aggiuntivi prima fascia GPS è necessario accedere al Portale Unico del reclutamento; occorre essere in possesso delle credenziali SPID o CIE ed essere abilitati al servizio “Istanze on line”, attraverso il quale si potrà accedere direttamente. Della compilazione della domanda, delle preferenze e delle riserve, [</w:t>
      </w:r>
      <w:proofErr w:type="gramStart"/>
      <w:r w:rsidRPr="00A47278">
        <w:rPr>
          <w:rFonts w:ascii="Segoe UI" w:eastAsia="Times New Roman" w:hAnsi="Segoe UI" w:cs="Segoe UI"/>
          <w:color w:val="404040"/>
          <w:sz w:val="27"/>
          <w:szCs w:val="27"/>
          <w:lang w:eastAsia="it-IT"/>
        </w:rPr>
        <w:t>…]</w:t>
      </w:r>
      <w:r w:rsidRPr="00A47278">
        <w:rPr>
          <w:rFonts w:ascii="Segoe UI" w:eastAsia="Times New Roman" w:hAnsi="Segoe UI" w:cs="Segoe UI"/>
          <w:color w:val="404040"/>
          <w:sz w:val="27"/>
          <w:szCs w:val="27"/>
          <w:lang w:eastAsia="it-IT"/>
        </w:rPr>
        <w:br/>
        <w:t>The</w:t>
      </w:r>
      <w:proofErr w:type="gramEnd"/>
      <w:r w:rsidRPr="00A47278">
        <w:rPr>
          <w:rFonts w:ascii="Segoe UI" w:eastAsia="Times New Roman" w:hAnsi="Segoe UI" w:cs="Segoe UI"/>
          <w:color w:val="404040"/>
          <w:sz w:val="27"/>
          <w:szCs w:val="27"/>
          <w:lang w:eastAsia="it-IT"/>
        </w:rPr>
        <w:t xml:space="preserve"> post Elenchi aggiuntivi prima fascia GPS, specializzazione su sostegno e abilitazione su materia, bisogna inserirli entrambi? </w:t>
      </w:r>
      <w:proofErr w:type="spellStart"/>
      <w:r w:rsidRPr="00A47278">
        <w:rPr>
          <w:rFonts w:ascii="Segoe UI" w:eastAsia="Times New Roman" w:hAnsi="Segoe UI" w:cs="Segoe UI"/>
          <w:color w:val="404040"/>
          <w:sz w:val="27"/>
          <w:szCs w:val="27"/>
          <w:lang w:eastAsia="it-IT"/>
        </w:rPr>
        <w:t>appeared</w:t>
      </w:r>
      <w:proofErr w:type="spellEnd"/>
      <w:r w:rsidRPr="00A47278">
        <w:rPr>
          <w:rFonts w:ascii="Segoe UI" w:eastAsia="Times New Roman" w:hAnsi="Segoe UI" w:cs="Segoe UI"/>
          <w:color w:val="404040"/>
          <w:sz w:val="27"/>
          <w:szCs w:val="27"/>
          <w:lang w:eastAsia="it-IT"/>
        </w:rPr>
        <w:t xml:space="preserve"> first on Tecnica della Scuola.</w:t>
      </w:r>
    </w:p>
    <w:p w:rsidR="00A47278" w:rsidRPr="00A47278" w:rsidRDefault="00A47278" w:rsidP="00A47278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it-IT"/>
        </w:rPr>
      </w:pPr>
      <w:r w:rsidRPr="00A47278">
        <w:rPr>
          <w:rFonts w:ascii="Segoe UI" w:eastAsia="Times New Roman" w:hAnsi="Segoe UI" w:cs="Segoe UI"/>
          <w:color w:val="404040"/>
          <w:sz w:val="27"/>
          <w:szCs w:val="27"/>
          <w:lang w:eastAsia="it-IT"/>
        </w:rPr>
        <w:t>Fonte originale dell’articolo:</w:t>
      </w:r>
      <w:r w:rsidRPr="00A47278">
        <w:rPr>
          <w:rFonts w:ascii="Segoe UI" w:eastAsia="Times New Roman" w:hAnsi="Segoe UI" w:cs="Segoe UI"/>
          <w:color w:val="404040"/>
          <w:sz w:val="27"/>
          <w:szCs w:val="27"/>
          <w:lang w:eastAsia="it-IT"/>
        </w:rPr>
        <w:br/>
        <w:t>Altro qui:</w:t>
      </w:r>
      <w:r w:rsidRPr="00A47278">
        <w:rPr>
          <w:rFonts w:ascii="Segoe UI" w:eastAsia="Times New Roman" w:hAnsi="Segoe UI" w:cs="Segoe UI"/>
          <w:color w:val="404040"/>
          <w:sz w:val="27"/>
          <w:szCs w:val="27"/>
          <w:lang w:eastAsia="it-IT"/>
        </w:rPr>
        <w:br/>
      </w:r>
      <w:hyperlink r:id="rId7" w:tooltip="Elenchi aggiuntivi prima fascia GPS, specializzazione su sostegno e abilitazione su materia, bisogna inserirli entrambi?" w:history="1">
        <w:r w:rsidRPr="00A47278">
          <w:rPr>
            <w:rFonts w:ascii="Segoe UI" w:eastAsia="Times New Roman" w:hAnsi="Segoe UI" w:cs="Segoe UI"/>
            <w:color w:val="00AEEF"/>
            <w:sz w:val="27"/>
            <w:szCs w:val="27"/>
            <w:lang w:eastAsia="it-IT"/>
          </w:rPr>
          <w:t>Elenchi aggiuntivi prima fascia GPS, specializzazione su sostegno e abilitazione su materia, bisogna inserirli entrambi?</w:t>
        </w:r>
      </w:hyperlink>
      <w:r w:rsidRPr="00A47278">
        <w:rPr>
          <w:rFonts w:ascii="Segoe UI" w:eastAsia="Times New Roman" w:hAnsi="Segoe UI" w:cs="Segoe UI"/>
          <w:color w:val="404040"/>
          <w:sz w:val="27"/>
          <w:szCs w:val="27"/>
          <w:lang w:eastAsia="it-IT"/>
        </w:rPr>
        <w:br/>
        <w:t xml:space="preserve">La pagina </w:t>
      </w:r>
      <w:proofErr w:type="spellStart"/>
      <w:r w:rsidRPr="00A47278">
        <w:rPr>
          <w:rFonts w:ascii="Segoe UI" w:eastAsia="Times New Roman" w:hAnsi="Segoe UI" w:cs="Segoe UI"/>
          <w:color w:val="404040"/>
          <w:sz w:val="27"/>
          <w:szCs w:val="27"/>
          <w:lang w:eastAsia="it-IT"/>
        </w:rPr>
        <w:t>Feed</w:t>
      </w:r>
      <w:proofErr w:type="spellEnd"/>
      <w:r w:rsidRPr="00A47278">
        <w:rPr>
          <w:rFonts w:ascii="Segoe UI" w:eastAsia="Times New Roman" w:hAnsi="Segoe UI" w:cs="Segoe UI"/>
          <w:color w:val="404040"/>
          <w:sz w:val="27"/>
          <w:szCs w:val="27"/>
          <w:lang w:eastAsia="it-IT"/>
        </w:rPr>
        <w:t xml:space="preserve"> </w:t>
      </w:r>
      <w:proofErr w:type="spellStart"/>
      <w:r w:rsidRPr="00A47278">
        <w:rPr>
          <w:rFonts w:ascii="Segoe UI" w:eastAsia="Times New Roman" w:hAnsi="Segoe UI" w:cs="Segoe UI"/>
          <w:color w:val="404040"/>
          <w:sz w:val="27"/>
          <w:szCs w:val="27"/>
          <w:lang w:eastAsia="it-IT"/>
        </w:rPr>
        <w:t>Rss</w:t>
      </w:r>
      <w:proofErr w:type="spellEnd"/>
      <w:r w:rsidRPr="00A47278">
        <w:rPr>
          <w:rFonts w:ascii="Segoe UI" w:eastAsia="Times New Roman" w:hAnsi="Segoe UI" w:cs="Segoe UI"/>
          <w:color w:val="404040"/>
          <w:sz w:val="27"/>
          <w:szCs w:val="27"/>
          <w:lang w:eastAsia="it-IT"/>
        </w:rPr>
        <w:t xml:space="preserve"> che ha generato la descrizione dell’articolo con titolo, riepilogo e collegamento all’articolo completo:</w:t>
      </w:r>
      <w:r w:rsidRPr="00A47278">
        <w:rPr>
          <w:rFonts w:ascii="Segoe UI" w:eastAsia="Times New Roman" w:hAnsi="Segoe UI" w:cs="Segoe UI"/>
          <w:color w:val="404040"/>
          <w:sz w:val="27"/>
          <w:szCs w:val="27"/>
          <w:lang w:eastAsia="it-IT"/>
        </w:rPr>
        <w:br/>
        <w:t>https://www.tecnicadellascuola.it/feed</w:t>
      </w:r>
      <w:r w:rsidRPr="00A47278">
        <w:rPr>
          <w:rFonts w:ascii="Segoe UI" w:eastAsia="Times New Roman" w:hAnsi="Segoe UI" w:cs="Segoe UI"/>
          <w:color w:val="404040"/>
          <w:sz w:val="27"/>
          <w:szCs w:val="27"/>
          <w:lang w:eastAsia="it-IT"/>
        </w:rPr>
        <w:br/>
        <w:t>Fonte dell’immagine digitale:</w:t>
      </w:r>
      <w:r w:rsidRPr="00A47278">
        <w:rPr>
          <w:rFonts w:ascii="Segoe UI" w:eastAsia="Times New Roman" w:hAnsi="Segoe UI" w:cs="Segoe UI"/>
          <w:color w:val="404040"/>
          <w:sz w:val="27"/>
          <w:szCs w:val="27"/>
          <w:lang w:eastAsia="it-IT"/>
        </w:rPr>
        <w:br/>
        <w:t>https://www.tecnicadellascuola.it/wp-content/uploads/2025/04/bsgqt5jp3jc-3.jpg</w:t>
      </w:r>
    </w:p>
    <w:p w:rsidR="00D764F0" w:rsidRDefault="00D764F0"/>
    <w:sectPr w:rsidR="00D76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78"/>
    <w:rsid w:val="00A47278"/>
    <w:rsid w:val="00D7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D9660-E8CE-4DF7-AD5B-32FABF7B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7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727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byline">
    <w:name w:val="byline"/>
    <w:basedOn w:val="Carpredefinitoparagrafo"/>
    <w:rsid w:val="00A47278"/>
  </w:style>
  <w:style w:type="character" w:customStyle="1" w:styleId="author">
    <w:name w:val="author"/>
    <w:basedOn w:val="Carpredefinitoparagrafo"/>
    <w:rsid w:val="00A47278"/>
  </w:style>
  <w:style w:type="character" w:styleId="Collegamentoipertestuale">
    <w:name w:val="Hyperlink"/>
    <w:basedOn w:val="Carpredefinitoparagrafo"/>
    <w:uiPriority w:val="99"/>
    <w:semiHidden/>
    <w:unhideWhenUsed/>
    <w:rsid w:val="00A47278"/>
    <w:rPr>
      <w:color w:val="0000FF"/>
      <w:u w:val="single"/>
    </w:rPr>
  </w:style>
  <w:style w:type="character" w:customStyle="1" w:styleId="posted-on">
    <w:name w:val="posted-on"/>
    <w:basedOn w:val="Carpredefinitoparagrafo"/>
    <w:rsid w:val="00A47278"/>
  </w:style>
  <w:style w:type="character" w:customStyle="1" w:styleId="comments-link">
    <w:name w:val="comments-link"/>
    <w:basedOn w:val="Carpredefinitoparagrafo"/>
    <w:rsid w:val="00A47278"/>
  </w:style>
  <w:style w:type="paragraph" w:styleId="NormaleWeb">
    <w:name w:val="Normal (Web)"/>
    <w:basedOn w:val="Normale"/>
    <w:uiPriority w:val="99"/>
    <w:semiHidden/>
    <w:unhideWhenUsed/>
    <w:rsid w:val="00A4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js-control-text">
    <w:name w:val="vjs-control-text"/>
    <w:basedOn w:val="Carpredefinitoparagrafo"/>
    <w:rsid w:val="00A47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6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0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1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3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2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08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06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13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90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ecnicadellascuola.it/elenchi-aggiuntivi-prima-fascia-gps-specializzazione-su-sostegno-e-abilitazione-su-materia-bisogna-inserirli-entram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fessionedocente.com/blog/elenchi-aggiuntivi-prima-fascia-gps-specializzazione-su-sostegno-e-abilitazione-su-materia-bisogna-inserirli-entrambi/" TargetMode="External"/><Relationship Id="rId5" Type="http://schemas.openxmlformats.org/officeDocument/2006/relationships/hyperlink" Target="https://www.professionedocente.com/blog/elenchi-aggiuntivi-prima-fascia-gps-specializzazione-su-sostegno-e-abilitazione-su-materia-bisogna-inserirli-entrambi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Tecnicadellascuola.it – Elenchi aggiuntivi prima fascia GPS, specializzazione su</vt:lpstr>
    </vt:vector>
  </TitlesOfParts>
  <Company>Hewlett-Packard Company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Zavan Paola</dc:creator>
  <cp:keywords/>
  <dc:description/>
  <cp:lastModifiedBy>Zavan Paola</cp:lastModifiedBy>
  <cp:revision>1</cp:revision>
  <dcterms:created xsi:type="dcterms:W3CDTF">2025-04-23T07:10:00Z</dcterms:created>
  <dcterms:modified xsi:type="dcterms:W3CDTF">2025-04-23T07:10:00Z</dcterms:modified>
</cp:coreProperties>
</file>